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713" w:rsidRPr="00D20713" w:rsidRDefault="00D20713" w:rsidP="00D20713">
      <w:pPr>
        <w:rPr>
          <w:b/>
        </w:rPr>
      </w:pPr>
      <w:r w:rsidRPr="00D20713">
        <w:rPr>
          <w:b/>
        </w:rPr>
        <w:t>Formato planificación con elementos de las Bases Curriculares 2012.</w:t>
      </w:r>
    </w:p>
    <w:p w:rsidR="00D20713" w:rsidRPr="00D20713" w:rsidRDefault="00D20713" w:rsidP="00D20713">
      <w:r w:rsidRPr="00D20713">
        <w:rPr>
          <w:b/>
        </w:rPr>
        <w:t>Asignatura</w:t>
      </w:r>
      <w:proofErr w:type="gramStart"/>
      <w:r w:rsidRPr="00D20713">
        <w:rPr>
          <w:b/>
        </w:rPr>
        <w:t>:_</w:t>
      </w:r>
      <w:proofErr w:type="gramEnd"/>
      <w:r w:rsidRPr="00D20713">
        <w:rPr>
          <w:b/>
        </w:rPr>
        <w:t>_</w:t>
      </w:r>
      <w:r w:rsidRPr="00D20713">
        <w:rPr>
          <w:u w:val="single"/>
        </w:rPr>
        <w:t xml:space="preserve">     Ciencias Naturales                                   </w:t>
      </w:r>
      <w:r w:rsidRPr="00D20713">
        <w:tab/>
      </w:r>
      <w:r w:rsidRPr="00D20713">
        <w:tab/>
      </w:r>
      <w:r w:rsidRPr="00D20713">
        <w:rPr>
          <w:b/>
        </w:rPr>
        <w:t>Nivel/Curso:_</w:t>
      </w:r>
      <w:r w:rsidRPr="00D20713">
        <w:rPr>
          <w:b/>
          <w:u w:val="single"/>
        </w:rPr>
        <w:tab/>
      </w:r>
      <w:r w:rsidRPr="00D20713">
        <w:rPr>
          <w:u w:val="single"/>
        </w:rPr>
        <w:t>NB1/ 1º Básico____</w:t>
      </w:r>
    </w:p>
    <w:p w:rsidR="00D20713" w:rsidRPr="00D20713" w:rsidRDefault="00D20713" w:rsidP="00D20713">
      <w:pPr>
        <w:rPr>
          <w:b/>
        </w:rPr>
      </w:pPr>
      <w:r w:rsidRPr="00D20713">
        <w:rPr>
          <w:noProof/>
          <w:lang w:eastAsia="es-CL"/>
        </w:rPr>
        <mc:AlternateContent>
          <mc:Choice Requires="wps">
            <w:drawing>
              <wp:anchor distT="0" distB="0" distL="114300" distR="114300" simplePos="0" relativeHeight="251661312" behindDoc="0" locked="0" layoutInCell="1" allowOverlap="1">
                <wp:simplePos x="0" y="0"/>
                <wp:positionH relativeFrom="column">
                  <wp:posOffset>52705</wp:posOffset>
                </wp:positionH>
                <wp:positionV relativeFrom="paragraph">
                  <wp:posOffset>254635</wp:posOffset>
                </wp:positionV>
                <wp:extent cx="8162925" cy="3721100"/>
                <wp:effectExtent l="0" t="0" r="28575" b="1270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2925" cy="3721100"/>
                        </a:xfrm>
                        <a:prstGeom prst="rect">
                          <a:avLst/>
                        </a:prstGeom>
                        <a:solidFill>
                          <a:srgbClr val="FFFFFF"/>
                        </a:solidFill>
                        <a:ln w="9525">
                          <a:solidFill>
                            <a:srgbClr val="000000"/>
                          </a:solidFill>
                          <a:miter lim="800000"/>
                          <a:headEnd/>
                          <a:tailEnd/>
                        </a:ln>
                      </wps:spPr>
                      <wps:txbx>
                        <w:txbxContent>
                          <w:p w:rsidR="00E723AF" w:rsidRDefault="00E723AF" w:rsidP="00D20713">
                            <w:pPr>
                              <w:rPr>
                                <w:lang w:val="es-ES"/>
                              </w:rPr>
                            </w:pPr>
                            <w:r>
                              <w:rPr>
                                <w:lang w:val="es-ES"/>
                              </w:rPr>
                              <w:t>Video:</w:t>
                            </w:r>
                          </w:p>
                          <w:p w:rsidR="00E723AF" w:rsidRDefault="00E723AF" w:rsidP="00D20713">
                            <w:pPr>
                              <w:rPr>
                                <w:lang w:val="es-ES"/>
                              </w:rPr>
                            </w:pPr>
                            <w:hyperlink r:id="rId5" w:history="1">
                              <w:r w:rsidRPr="000557D4">
                                <w:rPr>
                                  <w:rStyle w:val="Hipervnculo"/>
                                  <w:lang w:val="es-ES"/>
                                </w:rPr>
                                <w:t>http://www.youtube.com/watch?v=NFv-w6Jg80Q</w:t>
                              </w:r>
                            </w:hyperlink>
                          </w:p>
                          <w:p w:rsidR="002611B2" w:rsidRPr="002611B2" w:rsidRDefault="00E723AF" w:rsidP="002611B2">
                            <w:pPr>
                              <w:rPr>
                                <w:lang w:val="es-ES"/>
                              </w:rPr>
                            </w:pPr>
                            <w:r>
                              <w:rPr>
                                <w:lang w:val="es-ES"/>
                              </w:rPr>
                              <w:t xml:space="preserve">La vista: </w:t>
                            </w:r>
                          </w:p>
                          <w:p w:rsidR="00E723AF" w:rsidRDefault="002611B2" w:rsidP="002611B2">
                            <w:pPr>
                              <w:rPr>
                                <w:lang w:val="es-ES"/>
                              </w:rPr>
                            </w:pPr>
                            <w:r w:rsidRPr="002611B2">
                              <w:rPr>
                                <w:lang w:val="es-ES"/>
                              </w:rPr>
                              <w:t>El sentido de la vista es el que nos permite percibir sensaciones luminosas y captar el tamaño, la forma y el color de los objetos, así como la distancia a la que se encuentran. Estas sensaciones llegan a través de los ojos, órganos encargados de la visión. Dentro del mismo se encuentran células receptoras que se encargan de armar las imágenes de los objetos y trasmitirlas al cerebro. El ojo es un órgano muy delicado. Su parte posterior está protegida por los huesos del cráneo y la cara. Su parte delantera es protegida del polvo y otros cuerpos extraños por las cejas, las pestañas, los párpados y las glándulas lagrimales.</w:t>
                            </w:r>
                          </w:p>
                          <w:p w:rsidR="002C768C" w:rsidRPr="002C768C" w:rsidRDefault="002C768C" w:rsidP="002C768C">
                            <w:pPr>
                              <w:spacing w:after="0"/>
                              <w:rPr>
                                <w:lang w:val="es-ES"/>
                              </w:rPr>
                            </w:pPr>
                            <w:r>
                              <w:rPr>
                                <w:lang w:val="es-ES"/>
                              </w:rPr>
                              <w:t xml:space="preserve">Los </w:t>
                            </w:r>
                            <w:r w:rsidRPr="002C768C">
                              <w:rPr>
                                <w:lang w:val="es-ES"/>
                              </w:rPr>
                              <w:t>cuidados básicos que debes tener en cuenta son los siguientes: intenta relajar la mirada cuando estés en casa. Si quieres ver la tele, colócate a una distancia adecuada de la pantalla y no apagues la luz, porque tendrás que forzar más los ojos.</w:t>
                            </w:r>
                          </w:p>
                          <w:p w:rsidR="002C768C" w:rsidRPr="002C768C" w:rsidRDefault="002C768C" w:rsidP="002C768C">
                            <w:pPr>
                              <w:spacing w:after="0"/>
                              <w:rPr>
                                <w:lang w:val="es-ES"/>
                              </w:rPr>
                            </w:pPr>
                            <w:r w:rsidRPr="002C768C">
                              <w:rPr>
                                <w:lang w:val="es-ES"/>
                              </w:rPr>
                              <w:t>Es interesante que de vez en cuando, realices paseos al aire libre. Es una forma de que los ojos estén en contacto con la luz del sol. ¡Aparca de vez en cuando las gafas de sol!</w:t>
                            </w:r>
                          </w:p>
                          <w:p w:rsidR="002C768C" w:rsidRPr="006469FD" w:rsidRDefault="002C768C" w:rsidP="002C768C">
                            <w:pPr>
                              <w:spacing w:after="0"/>
                              <w:rPr>
                                <w:lang w:val="es-ES"/>
                              </w:rPr>
                            </w:pPr>
                            <w:r w:rsidRPr="002C768C">
                              <w:rPr>
                                <w:lang w:val="es-ES"/>
                              </w:rPr>
                              <w:t>También debes tener cuidado y no poner los ojos en contacto con la suciedad y no frotarlos con los dedos o con las palmas de las manos cuando te pican: lo ideal es que los laves con agua fría</w:t>
                            </w:r>
                            <w:r>
                              <w:rPr>
                                <w:lang w:val="es-E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4.15pt;margin-top:20.05pt;width:642.75pt;height:2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">
                <v:textbox>
                  <w:txbxContent>
                    <w:p w:rsidR="00E723AF" w:rsidRDefault="00E723AF" w:rsidP="00D20713">
                      <w:pPr>
                        <w:rPr>
                          <w:lang w:val="es-ES"/>
                        </w:rPr>
                      </w:pPr>
                      <w:r>
                        <w:rPr>
                          <w:lang w:val="es-ES"/>
                        </w:rPr>
                        <w:t>Video:</w:t>
                      </w:r>
                    </w:p>
                    <w:p w:rsidR="00E723AF" w:rsidRDefault="00E723AF" w:rsidP="00D20713">
                      <w:pPr>
                        <w:rPr>
                          <w:lang w:val="es-ES"/>
                        </w:rPr>
                      </w:pPr>
                      <w:hyperlink r:id="rId6" w:history="1">
                        <w:r w:rsidRPr="000557D4">
                          <w:rPr>
                            <w:rStyle w:val="Hipervnculo"/>
                            <w:lang w:val="es-ES"/>
                          </w:rPr>
                          <w:t>http://www.youtube.com/watch?v=NFv-w6Jg80Q</w:t>
                        </w:r>
                      </w:hyperlink>
                    </w:p>
                    <w:p w:rsidR="002611B2" w:rsidRPr="002611B2" w:rsidRDefault="00E723AF" w:rsidP="002611B2">
                      <w:pPr>
                        <w:rPr>
                          <w:lang w:val="es-ES"/>
                        </w:rPr>
                      </w:pPr>
                      <w:r>
                        <w:rPr>
                          <w:lang w:val="es-ES"/>
                        </w:rPr>
                        <w:t xml:space="preserve">La vista: </w:t>
                      </w:r>
                    </w:p>
                    <w:p w:rsidR="00E723AF" w:rsidRDefault="002611B2" w:rsidP="002611B2">
                      <w:pPr>
                        <w:rPr>
                          <w:lang w:val="es-ES"/>
                        </w:rPr>
                      </w:pPr>
                      <w:r w:rsidRPr="002611B2">
                        <w:rPr>
                          <w:lang w:val="es-ES"/>
                        </w:rPr>
                        <w:t>El sentido de la vista es el que nos permite percibir sensaciones luminosas y captar el tamaño, la forma y el color de los objetos, así como la distancia a la que se encuentran. Estas sensaciones llegan a través de los ojos, órganos encargados de la visión. Dentro del mismo se encuentran células receptoras que se encargan de armar las imágenes de los objetos y trasmitirlas al cerebro. El ojo es un órgano muy delicado. Su parte posterior está protegida por los huesos del cráneo y la cara. Su parte delantera es protegida del polvo y otros cuerpos extraños por las cejas, las pestañas, los párpados y las glándulas lagrimales.</w:t>
                      </w:r>
                    </w:p>
                    <w:p w:rsidR="002C768C" w:rsidRPr="002C768C" w:rsidRDefault="002C768C" w:rsidP="002C768C">
                      <w:pPr>
                        <w:spacing w:after="0"/>
                        <w:rPr>
                          <w:lang w:val="es-ES"/>
                        </w:rPr>
                      </w:pPr>
                      <w:r>
                        <w:rPr>
                          <w:lang w:val="es-ES"/>
                        </w:rPr>
                        <w:t xml:space="preserve">Los </w:t>
                      </w:r>
                      <w:r w:rsidRPr="002C768C">
                        <w:rPr>
                          <w:lang w:val="es-ES"/>
                        </w:rPr>
                        <w:t>cuidados básicos que debes tener en cuenta son los siguientes: intenta relajar la mirada cuando estés en casa. Si quieres ver la tele, colócate a una distancia adecuada de la pantalla y no apagues la luz, porque tendrás que forzar más los ojos.</w:t>
                      </w:r>
                    </w:p>
                    <w:p w:rsidR="002C768C" w:rsidRPr="002C768C" w:rsidRDefault="002C768C" w:rsidP="002C768C">
                      <w:pPr>
                        <w:spacing w:after="0"/>
                        <w:rPr>
                          <w:lang w:val="es-ES"/>
                        </w:rPr>
                      </w:pPr>
                      <w:r w:rsidRPr="002C768C">
                        <w:rPr>
                          <w:lang w:val="es-ES"/>
                        </w:rPr>
                        <w:t>Es interesante que de vez en cuando, realices paseos al aire libre. Es una forma de que los ojos estén en contacto con la luz del sol. ¡Aparca de vez en cuando las gafas de sol!</w:t>
                      </w:r>
                    </w:p>
                    <w:p w:rsidR="002C768C" w:rsidRPr="006469FD" w:rsidRDefault="002C768C" w:rsidP="002C768C">
                      <w:pPr>
                        <w:spacing w:after="0"/>
                        <w:rPr>
                          <w:lang w:val="es-ES"/>
                        </w:rPr>
                      </w:pPr>
                      <w:r w:rsidRPr="002C768C">
                        <w:rPr>
                          <w:lang w:val="es-ES"/>
                        </w:rPr>
                        <w:t>También debes tener cuidado y no poner los ojos en contacto con la suciedad y no frotarlos con los dedos o con las palmas de las manos cuando te pican: lo ideal es que los laves con agua fría</w:t>
                      </w:r>
                      <w:r>
                        <w:rPr>
                          <w:lang w:val="es-ES"/>
                        </w:rPr>
                        <w:t>.</w:t>
                      </w:r>
                    </w:p>
                  </w:txbxContent>
                </v:textbox>
              </v:shape>
            </w:pict>
          </mc:Fallback>
        </mc:AlternateContent>
      </w:r>
      <w:r w:rsidRPr="00D20713">
        <w:rPr>
          <w:b/>
        </w:rPr>
        <w:t>Marco referencial:</w:t>
      </w:r>
    </w:p>
    <w:p w:rsidR="00D20713" w:rsidRPr="00D20713" w:rsidRDefault="00D20713" w:rsidP="00D20713">
      <w:pPr>
        <w:rPr>
          <w:b/>
        </w:rPr>
      </w:pPr>
    </w:p>
    <w:p w:rsidR="00D20713" w:rsidRPr="00D20713" w:rsidRDefault="00D20713" w:rsidP="00D20713">
      <w:pPr>
        <w:rPr>
          <w:b/>
        </w:rPr>
      </w:pPr>
    </w:p>
    <w:p w:rsidR="00D20713" w:rsidRPr="00D20713" w:rsidRDefault="00D20713" w:rsidP="00D20713">
      <w:pPr>
        <w:rPr>
          <w:b/>
        </w:rPr>
      </w:pPr>
    </w:p>
    <w:p w:rsidR="00D20713" w:rsidRPr="00D20713" w:rsidRDefault="00D20713" w:rsidP="00D20713">
      <w:pPr>
        <w:rPr>
          <w:b/>
        </w:rPr>
      </w:pPr>
    </w:p>
    <w:p w:rsidR="00D20713" w:rsidRDefault="00D20713" w:rsidP="00D20713">
      <w:pPr>
        <w:rPr>
          <w:b/>
        </w:rPr>
      </w:pPr>
    </w:p>
    <w:p w:rsidR="002611B2" w:rsidRDefault="002611B2" w:rsidP="00D20713">
      <w:pPr>
        <w:rPr>
          <w:b/>
        </w:rPr>
      </w:pPr>
    </w:p>
    <w:p w:rsidR="002611B2" w:rsidRDefault="002611B2" w:rsidP="00D20713">
      <w:pPr>
        <w:rPr>
          <w:b/>
        </w:rPr>
      </w:pPr>
    </w:p>
    <w:p w:rsidR="002611B2" w:rsidRDefault="002611B2" w:rsidP="00D20713">
      <w:pPr>
        <w:rPr>
          <w:b/>
        </w:rPr>
      </w:pPr>
    </w:p>
    <w:p w:rsidR="002611B2" w:rsidRDefault="002611B2" w:rsidP="00D20713">
      <w:pPr>
        <w:rPr>
          <w:b/>
        </w:rPr>
      </w:pPr>
    </w:p>
    <w:p w:rsidR="002611B2" w:rsidRDefault="002611B2" w:rsidP="00D20713">
      <w:pPr>
        <w:rPr>
          <w:b/>
        </w:rPr>
      </w:pPr>
    </w:p>
    <w:p w:rsidR="002611B2" w:rsidRDefault="002611B2" w:rsidP="00D20713">
      <w:pPr>
        <w:rPr>
          <w:b/>
        </w:rPr>
      </w:pPr>
    </w:p>
    <w:p w:rsidR="002611B2" w:rsidRDefault="002611B2" w:rsidP="00D20713">
      <w:pPr>
        <w:rPr>
          <w:b/>
        </w:rPr>
      </w:pPr>
    </w:p>
    <w:p w:rsidR="002611B2" w:rsidRDefault="002611B2" w:rsidP="00D20713">
      <w:pPr>
        <w:rPr>
          <w:b/>
        </w:rPr>
      </w:pPr>
    </w:p>
    <w:p w:rsidR="002C768C" w:rsidRPr="00D20713" w:rsidRDefault="002C768C" w:rsidP="00D20713">
      <w:pPr>
        <w:rPr>
          <w:b/>
        </w:rPr>
      </w:pPr>
    </w:p>
    <w:p w:rsidR="00D20713" w:rsidRPr="00D20713" w:rsidRDefault="00D20713" w:rsidP="00D20713">
      <w:pPr>
        <w:rPr>
          <w:lang w:val="es-ES"/>
        </w:rPr>
      </w:pPr>
      <w:r w:rsidRPr="00D20713">
        <w:rPr>
          <w:b/>
          <w:lang w:val="es-ES"/>
        </w:rPr>
        <w:lastRenderedPageBreak/>
        <w:t xml:space="preserve">Objetivos de aprendizaje (OA): </w:t>
      </w:r>
    </w:p>
    <w:p w:rsidR="004A77DC" w:rsidRPr="004A77DC" w:rsidRDefault="004A77DC" w:rsidP="004A77DC">
      <w:pPr>
        <w:rPr>
          <w:lang w:val="es-ES"/>
        </w:rPr>
      </w:pPr>
      <w:r w:rsidRPr="004A77DC">
        <w:rPr>
          <w:lang w:val="es-ES"/>
        </w:rPr>
        <w:t xml:space="preserve">Identificar y describir la ubicación y la función de los sentidos proponiendo medidas para protegerlos y para prevenir situaciones de riesgo. </w:t>
      </w:r>
    </w:p>
    <w:p w:rsidR="00D20713" w:rsidRPr="00D20713" w:rsidRDefault="004A77DC" w:rsidP="004A77DC">
      <w:r w:rsidRPr="004A77DC">
        <w:rPr>
          <w:lang w:val="es-ES"/>
        </w:rPr>
        <w:t>(OA 6)</w:t>
      </w:r>
      <w:r w:rsidR="00D20713" w:rsidRPr="00D20713">
        <w:rPr>
          <w:noProof/>
          <w:lang w:eastAsia="es-CL"/>
        </w:rPr>
        <mc:AlternateContent>
          <mc:Choice Requires="wps">
            <w:drawing>
              <wp:anchor distT="0" distB="0" distL="114300" distR="114300" simplePos="0" relativeHeight="251659264" behindDoc="0" locked="0" layoutInCell="1" allowOverlap="1" wp14:anchorId="42F55591" wp14:editId="58E07524">
                <wp:simplePos x="0" y="0"/>
                <wp:positionH relativeFrom="column">
                  <wp:posOffset>1043305</wp:posOffset>
                </wp:positionH>
                <wp:positionV relativeFrom="paragraph">
                  <wp:posOffset>140970</wp:posOffset>
                </wp:positionV>
                <wp:extent cx="3488055" cy="144780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77DC" w:rsidRPr="004A77DC" w:rsidRDefault="004A77DC" w:rsidP="004A77DC">
                            <w:pPr>
                              <w:rPr>
                                <w:rFonts w:cs="Times New Roman"/>
                              </w:rPr>
                            </w:pPr>
                            <w:r w:rsidRPr="004A77DC">
                              <w:rPr>
                                <w:rFonts w:cs="Times New Roman"/>
                              </w:rPr>
                              <w:t>Manifestar compromiso con un estilo de vida saludable por medio del desarrollo físico y el autocuidado.</w:t>
                            </w:r>
                          </w:p>
                          <w:p w:rsidR="00D20713" w:rsidRPr="005E451A" w:rsidRDefault="004A77DC" w:rsidP="004A77DC">
                            <w:pPr>
                              <w:rPr>
                                <w:sz w:val="24"/>
                                <w:szCs w:val="24"/>
                                <w:lang w:val="es-ES"/>
                              </w:rPr>
                            </w:pPr>
                            <w:r w:rsidRPr="004A77DC">
                              <w:rPr>
                                <w:rFonts w:cs="Times New Roman"/>
                              </w:rPr>
                              <w:t>Reconocer la importancia de seguir normas y procedimientos que resguarden y promuevan la seguridad personal y colectiva.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3" o:spid="_x0000_s1027" type="#_x0000_t202" style="position:absolute;margin-left:82.15pt;margin-top:11.1pt;width:274.65pt;height:1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" stroked="f">
                <v:textbox>
                  <w:txbxContent>
                    <w:p w:rsidR="004A77DC" w:rsidRPr="004A77DC" w:rsidRDefault="004A77DC" w:rsidP="004A77DC">
                      <w:pPr>
                        <w:rPr>
                          <w:rFonts w:cs="Times New Roman"/>
                        </w:rPr>
                      </w:pPr>
                      <w:r w:rsidRPr="004A77DC">
                        <w:rPr>
                          <w:rFonts w:cs="Times New Roman"/>
                        </w:rPr>
                        <w:t>Manifestar compromiso con un estilo de vida saludable por medio del desarrollo físico y el autocuidado.</w:t>
                      </w:r>
                    </w:p>
                    <w:p w:rsidR="00D20713" w:rsidRPr="005E451A" w:rsidRDefault="004A77DC" w:rsidP="004A77DC">
                      <w:pPr>
                        <w:rPr>
                          <w:sz w:val="24"/>
                          <w:szCs w:val="24"/>
                          <w:lang w:val="es-ES"/>
                        </w:rPr>
                      </w:pPr>
                      <w:r w:rsidRPr="004A77DC">
                        <w:rPr>
                          <w:rFonts w:cs="Times New Roman"/>
                        </w:rPr>
                        <w:t>Reconocer la importancia de seguir normas y procedimientos que resguarden y promuevan la seguridad personal y colectiva.</w:t>
                      </w:r>
                    </w:p>
                  </w:txbxContent>
                </v:textbox>
              </v:shape>
            </w:pict>
          </mc:Fallback>
        </mc:AlternateContent>
      </w:r>
    </w:p>
    <w:p w:rsidR="00D20713" w:rsidRPr="00D20713" w:rsidRDefault="00D20713" w:rsidP="00D20713">
      <w:pPr>
        <w:rPr>
          <w:b/>
        </w:rPr>
      </w:pPr>
      <w:r w:rsidRPr="00D20713">
        <w:rPr>
          <w:noProof/>
          <w:lang w:eastAsia="es-CL"/>
        </w:rPr>
        <mc:AlternateContent>
          <mc:Choice Requires="wps">
            <w:drawing>
              <wp:anchor distT="0" distB="0" distL="114300" distR="114300" simplePos="0" relativeHeight="251662336" behindDoc="0" locked="0" layoutInCell="1" allowOverlap="1">
                <wp:simplePos x="0" y="0"/>
                <wp:positionH relativeFrom="column">
                  <wp:posOffset>7194550</wp:posOffset>
                </wp:positionH>
                <wp:positionV relativeFrom="paragraph">
                  <wp:posOffset>635</wp:posOffset>
                </wp:positionV>
                <wp:extent cx="1790065" cy="432435"/>
                <wp:effectExtent l="3175" t="635" r="0" b="6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65" cy="432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0713" w:rsidRPr="005E451A" w:rsidRDefault="00D20713" w:rsidP="00D20713">
                            <w:pPr>
                              <w:rPr>
                                <w:sz w:val="24"/>
                                <w:szCs w:val="24"/>
                                <w:lang w:val="es-ES"/>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Cuadro de texto 2" o:spid="_x0000_s1028" type="#_x0000_t202" style="position:absolute;margin-left:566.5pt;margin-top:.05pt;width:140.95pt;height:3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" stroked="f">
                <v:textbox style="mso-fit-shape-to-text:t">
                  <w:txbxContent>
                    <w:p w:rsidR="00D20713" w:rsidRPr="005E451A" w:rsidRDefault="00D20713" w:rsidP="00D20713">
                      <w:pPr>
                        <w:rPr>
                          <w:sz w:val="24"/>
                          <w:szCs w:val="24"/>
                          <w:lang w:val="es-ES"/>
                        </w:rPr>
                      </w:pPr>
                    </w:p>
                  </w:txbxContent>
                </v:textbox>
              </v:shape>
            </w:pict>
          </mc:Fallback>
        </mc:AlternateContent>
      </w:r>
      <w:r w:rsidRPr="00D20713">
        <w:rPr>
          <w:noProof/>
          <w:lang w:eastAsia="es-CL"/>
        </w:rPr>
        <mc:AlternateContent>
          <mc:Choice Requires="wps">
            <w:drawing>
              <wp:anchor distT="0" distB="0" distL="114300" distR="114300" simplePos="0" relativeHeight="251660288" behindDoc="0" locked="0" layoutInCell="1" allowOverlap="1">
                <wp:simplePos x="0" y="0"/>
                <wp:positionH relativeFrom="column">
                  <wp:posOffset>4889500</wp:posOffset>
                </wp:positionH>
                <wp:positionV relativeFrom="paragraph">
                  <wp:posOffset>635</wp:posOffset>
                </wp:positionV>
                <wp:extent cx="1790065" cy="432435"/>
                <wp:effectExtent l="3175" t="635" r="0" b="6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65" cy="432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0713" w:rsidRPr="005E451A" w:rsidRDefault="00D20713" w:rsidP="00D20713">
                            <w:pPr>
                              <w:rPr>
                                <w:sz w:val="24"/>
                                <w:szCs w:val="24"/>
                                <w:lang w:val="es-ES"/>
                              </w:rPr>
                            </w:pPr>
                            <w:r>
                              <w:rPr>
                                <w:sz w:val="24"/>
                                <w:szCs w:val="24"/>
                                <w:lang w:val="es-ES"/>
                              </w:rPr>
                              <w:t>Ciencias de la vida.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Cuadro de texto 1" o:spid="_x0000_s1029" type="#_x0000_t202" style="position:absolute;margin-left:385pt;margin-top:.05pt;width:140.95pt;height:3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" stroked="f">
                <v:textbox style="mso-fit-shape-to-text:t">
                  <w:txbxContent>
                    <w:p w:rsidR="00D20713" w:rsidRPr="005E451A" w:rsidRDefault="00D20713" w:rsidP="00D20713">
                      <w:pPr>
                        <w:rPr>
                          <w:sz w:val="24"/>
                          <w:szCs w:val="24"/>
                          <w:lang w:val="es-ES"/>
                        </w:rPr>
                      </w:pPr>
                      <w:r>
                        <w:rPr>
                          <w:sz w:val="24"/>
                          <w:szCs w:val="24"/>
                          <w:lang w:val="es-ES"/>
                        </w:rPr>
                        <w:t>Ciencias de la vida.</w:t>
                      </w:r>
                    </w:p>
                  </w:txbxContent>
                </v:textbox>
              </v:shape>
            </w:pict>
          </mc:Fallback>
        </mc:AlternateContent>
      </w:r>
      <w:r w:rsidRPr="00D20713">
        <w:rPr>
          <w:b/>
        </w:rPr>
        <w:t xml:space="preserve">Actitudes (OAT): </w:t>
      </w:r>
      <w:r w:rsidRPr="00D20713">
        <w:rPr>
          <w:b/>
        </w:rPr>
        <w:tab/>
      </w:r>
      <w:r w:rsidRPr="00D20713">
        <w:rPr>
          <w:b/>
        </w:rPr>
        <w:tab/>
      </w:r>
      <w:r w:rsidRPr="00D20713">
        <w:rPr>
          <w:b/>
        </w:rPr>
        <w:tab/>
      </w:r>
      <w:r w:rsidRPr="00D20713">
        <w:rPr>
          <w:b/>
        </w:rPr>
        <w:tab/>
      </w:r>
      <w:r w:rsidRPr="00D20713">
        <w:rPr>
          <w:b/>
        </w:rPr>
        <w:tab/>
      </w:r>
      <w:r w:rsidRPr="00D20713">
        <w:rPr>
          <w:b/>
        </w:rPr>
        <w:tab/>
        <w:t xml:space="preserve">                              Eje:</w:t>
      </w:r>
      <w:r w:rsidRPr="00D20713">
        <w:rPr>
          <w:b/>
        </w:rPr>
        <w:tab/>
      </w:r>
      <w:r w:rsidRPr="00D20713">
        <w:rPr>
          <w:b/>
        </w:rPr>
        <w:tab/>
      </w:r>
      <w:r w:rsidRPr="00D20713">
        <w:rPr>
          <w:b/>
        </w:rPr>
        <w:tab/>
      </w:r>
      <w:r w:rsidRPr="00D20713">
        <w:rPr>
          <w:b/>
        </w:rPr>
        <w:tab/>
        <w:t xml:space="preserve">           </w:t>
      </w:r>
      <w:r w:rsidRPr="00D20713">
        <w:rPr>
          <w:b/>
        </w:rPr>
        <w:tab/>
      </w:r>
    </w:p>
    <w:p w:rsidR="00D20713" w:rsidRPr="00D20713" w:rsidRDefault="00D20713" w:rsidP="00D20713">
      <w:pPr>
        <w:rPr>
          <w:b/>
        </w:rPr>
      </w:pPr>
    </w:p>
    <w:p w:rsidR="00D20713" w:rsidRPr="00D20713" w:rsidRDefault="00D20713" w:rsidP="00D20713">
      <w:pPr>
        <w:rPr>
          <w:b/>
        </w:rPr>
      </w:pPr>
    </w:p>
    <w:p w:rsidR="004A77DC" w:rsidRDefault="004A77DC" w:rsidP="00D20713">
      <w:pPr>
        <w:rPr>
          <w:b/>
        </w:rPr>
      </w:pPr>
    </w:p>
    <w:p w:rsidR="004A77DC" w:rsidRDefault="004A77DC" w:rsidP="00D20713">
      <w:pPr>
        <w:rPr>
          <w:b/>
        </w:rPr>
      </w:pPr>
    </w:p>
    <w:p w:rsidR="004A77DC" w:rsidRPr="00D20713" w:rsidRDefault="004A77DC" w:rsidP="00D20713">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60"/>
        <w:gridCol w:w="992"/>
        <w:gridCol w:w="2552"/>
        <w:gridCol w:w="4110"/>
        <w:gridCol w:w="2832"/>
      </w:tblGrid>
      <w:tr w:rsidR="00D20713" w:rsidRPr="00D20713" w:rsidTr="005B21EE">
        <w:tc>
          <w:tcPr>
            <w:tcW w:w="2660" w:type="dxa"/>
          </w:tcPr>
          <w:p w:rsidR="00D20713" w:rsidRPr="00D20713" w:rsidRDefault="00D20713" w:rsidP="00D20713">
            <w:pPr>
              <w:rPr>
                <w:b/>
              </w:rPr>
            </w:pPr>
            <w:r w:rsidRPr="00D20713">
              <w:rPr>
                <w:b/>
              </w:rPr>
              <w:t>Objetivo</w:t>
            </w:r>
          </w:p>
          <w:p w:rsidR="00D20713" w:rsidRPr="00D20713" w:rsidRDefault="00D20713" w:rsidP="00D20713">
            <w:pPr>
              <w:rPr>
                <w:b/>
              </w:rPr>
            </w:pPr>
            <w:r w:rsidRPr="00D20713">
              <w:rPr>
                <w:b/>
              </w:rPr>
              <w:t xml:space="preserve"> (</w:t>
            </w:r>
            <w:proofErr w:type="spellStart"/>
            <w:r w:rsidRPr="00D20713">
              <w:rPr>
                <w:b/>
              </w:rPr>
              <w:t>deglose</w:t>
            </w:r>
            <w:proofErr w:type="spellEnd"/>
            <w:r w:rsidRPr="00D20713">
              <w:rPr>
                <w:b/>
              </w:rPr>
              <w:t xml:space="preserve"> del OA)</w:t>
            </w:r>
          </w:p>
        </w:tc>
        <w:tc>
          <w:tcPr>
            <w:tcW w:w="992" w:type="dxa"/>
          </w:tcPr>
          <w:p w:rsidR="00D20713" w:rsidRPr="00D20713" w:rsidRDefault="00D20713" w:rsidP="00D20713">
            <w:pPr>
              <w:rPr>
                <w:b/>
              </w:rPr>
            </w:pPr>
            <w:r w:rsidRPr="00D20713">
              <w:rPr>
                <w:b/>
              </w:rPr>
              <w:t>Tiempo</w:t>
            </w:r>
          </w:p>
        </w:tc>
        <w:tc>
          <w:tcPr>
            <w:tcW w:w="2552" w:type="dxa"/>
          </w:tcPr>
          <w:p w:rsidR="00D20713" w:rsidRPr="00D20713" w:rsidRDefault="00D20713" w:rsidP="00D20713">
            <w:pPr>
              <w:rPr>
                <w:b/>
              </w:rPr>
            </w:pPr>
            <w:r w:rsidRPr="00D20713">
              <w:rPr>
                <w:b/>
              </w:rPr>
              <w:t>Habilidades</w:t>
            </w:r>
          </w:p>
        </w:tc>
        <w:tc>
          <w:tcPr>
            <w:tcW w:w="4110" w:type="dxa"/>
          </w:tcPr>
          <w:p w:rsidR="00D20713" w:rsidRPr="00D20713" w:rsidRDefault="00D20713" w:rsidP="00D20713">
            <w:pPr>
              <w:rPr>
                <w:b/>
              </w:rPr>
            </w:pPr>
            <w:r w:rsidRPr="00D20713">
              <w:rPr>
                <w:b/>
              </w:rPr>
              <w:t xml:space="preserve">Actividad de aprendizaje (inicio-desarrollo-cierre) </w:t>
            </w:r>
          </w:p>
        </w:tc>
        <w:tc>
          <w:tcPr>
            <w:tcW w:w="2832" w:type="dxa"/>
          </w:tcPr>
          <w:p w:rsidR="00D20713" w:rsidRPr="00D20713" w:rsidRDefault="00D20713" w:rsidP="00D20713">
            <w:pPr>
              <w:rPr>
                <w:b/>
              </w:rPr>
            </w:pPr>
            <w:r w:rsidRPr="00D20713">
              <w:rPr>
                <w:b/>
              </w:rPr>
              <w:t>Desempeño observable.</w:t>
            </w:r>
          </w:p>
          <w:p w:rsidR="00D20713" w:rsidRPr="00D20713" w:rsidRDefault="00D20713" w:rsidP="00D20713">
            <w:pPr>
              <w:rPr>
                <w:b/>
              </w:rPr>
            </w:pPr>
            <w:r w:rsidRPr="00D20713">
              <w:rPr>
                <w:b/>
              </w:rPr>
              <w:t>(evaluación – tipo de instrumento)</w:t>
            </w:r>
          </w:p>
        </w:tc>
      </w:tr>
      <w:tr w:rsidR="00D20713" w:rsidRPr="00D20713" w:rsidTr="005B21EE">
        <w:tc>
          <w:tcPr>
            <w:tcW w:w="2660" w:type="dxa"/>
          </w:tcPr>
          <w:p w:rsidR="00D20713" w:rsidRDefault="008A7BB7" w:rsidP="00D20713">
            <w:r>
              <w:t>Identifican</w:t>
            </w:r>
            <w:r w:rsidR="00C7321B">
              <w:t xml:space="preserve"> el ojo como aparato del sentido de la visión.</w:t>
            </w:r>
          </w:p>
          <w:p w:rsidR="00C7321B" w:rsidRPr="00C7321B" w:rsidRDefault="00C7321B" w:rsidP="00D20713">
            <w:r>
              <w:t>Reconocen su forma y mecanismos de función.</w:t>
            </w:r>
          </w:p>
          <w:p w:rsidR="00D20713" w:rsidRDefault="00D20713" w:rsidP="00D20713"/>
          <w:p w:rsidR="008A7BB7" w:rsidRPr="00D20713" w:rsidRDefault="008A7BB7" w:rsidP="00D20713"/>
          <w:p w:rsidR="00D20713" w:rsidRDefault="008A7BB7" w:rsidP="00D20713">
            <w:r>
              <w:t>Identifican</w:t>
            </w:r>
            <w:r w:rsidR="00C7321B">
              <w:t xml:space="preserve"> reacciones de la visión frente a la oscuridad e incandescencia.</w:t>
            </w:r>
          </w:p>
          <w:p w:rsidR="008A7BB7" w:rsidRPr="00D20713" w:rsidRDefault="008A7BB7" w:rsidP="00D20713">
            <w:r>
              <w:t>Reconocen la importancia y el cuidado  de la visión.</w:t>
            </w:r>
            <w:bookmarkStart w:id="0" w:name="_GoBack"/>
            <w:bookmarkEnd w:id="0"/>
          </w:p>
          <w:p w:rsidR="00D20713" w:rsidRPr="00D20713" w:rsidRDefault="00D20713" w:rsidP="00D20713"/>
          <w:p w:rsidR="00D20713" w:rsidRPr="00D20713" w:rsidRDefault="00D20713" w:rsidP="00D20713"/>
          <w:p w:rsidR="00D20713" w:rsidRPr="00D20713" w:rsidRDefault="00D20713" w:rsidP="00D20713"/>
          <w:p w:rsidR="00D20713" w:rsidRPr="00D20713" w:rsidRDefault="00D20713" w:rsidP="00D20713"/>
          <w:p w:rsidR="00D20713" w:rsidRPr="00D20713" w:rsidRDefault="00D20713" w:rsidP="00D20713"/>
          <w:p w:rsidR="00D20713" w:rsidRPr="00D20713" w:rsidRDefault="00D20713" w:rsidP="00D20713"/>
          <w:p w:rsidR="00D20713" w:rsidRPr="00D20713" w:rsidRDefault="00D20713" w:rsidP="00D20713"/>
          <w:p w:rsidR="00D20713" w:rsidRPr="00D20713" w:rsidRDefault="00D20713" w:rsidP="00D20713">
            <w:pPr>
              <w:rPr>
                <w:b/>
              </w:rPr>
            </w:pPr>
          </w:p>
          <w:p w:rsidR="00D20713" w:rsidRPr="00D20713" w:rsidRDefault="00D20713" w:rsidP="00D20713">
            <w:pPr>
              <w:rPr>
                <w:b/>
              </w:rPr>
            </w:pPr>
          </w:p>
          <w:p w:rsidR="00D20713" w:rsidRPr="00D20713" w:rsidRDefault="00D20713" w:rsidP="00D20713">
            <w:pPr>
              <w:rPr>
                <w:b/>
              </w:rPr>
            </w:pPr>
          </w:p>
          <w:p w:rsidR="00D20713" w:rsidRPr="00D20713" w:rsidRDefault="00D20713" w:rsidP="00D20713">
            <w:pPr>
              <w:rPr>
                <w:b/>
              </w:rPr>
            </w:pPr>
          </w:p>
          <w:p w:rsidR="00D20713" w:rsidRPr="00D20713" w:rsidRDefault="00D20713" w:rsidP="00D20713">
            <w:pPr>
              <w:rPr>
                <w:b/>
              </w:rPr>
            </w:pPr>
          </w:p>
          <w:p w:rsidR="00D20713" w:rsidRPr="00D20713" w:rsidRDefault="00D20713" w:rsidP="00D20713">
            <w:pPr>
              <w:rPr>
                <w:b/>
              </w:rPr>
            </w:pPr>
          </w:p>
        </w:tc>
        <w:tc>
          <w:tcPr>
            <w:tcW w:w="992" w:type="dxa"/>
          </w:tcPr>
          <w:p w:rsidR="00D20713" w:rsidRPr="00D20713" w:rsidRDefault="00D20713" w:rsidP="00D20713"/>
          <w:p w:rsidR="00D20713" w:rsidRPr="00D20713" w:rsidRDefault="00D20713" w:rsidP="00D20713">
            <w:r w:rsidRPr="00D20713">
              <w:t>45 min.</w:t>
            </w:r>
          </w:p>
        </w:tc>
        <w:tc>
          <w:tcPr>
            <w:tcW w:w="2552" w:type="dxa"/>
          </w:tcPr>
          <w:p w:rsidR="00D20713" w:rsidRPr="00D20713" w:rsidRDefault="00D20713" w:rsidP="00D20713">
            <w:pPr>
              <w:rPr>
                <w:b/>
              </w:rPr>
            </w:pPr>
          </w:p>
          <w:p w:rsidR="00D20713" w:rsidRPr="00D20713" w:rsidRDefault="00D20713" w:rsidP="00D20713">
            <w:r w:rsidRPr="00D20713">
              <w:t>Identificar</w:t>
            </w:r>
          </w:p>
          <w:p w:rsidR="00D20713" w:rsidRPr="00D20713" w:rsidRDefault="00D20713" w:rsidP="00D20713">
            <w:r w:rsidRPr="00D20713">
              <w:t>Observar</w:t>
            </w:r>
          </w:p>
        </w:tc>
        <w:tc>
          <w:tcPr>
            <w:tcW w:w="4110" w:type="dxa"/>
          </w:tcPr>
          <w:p w:rsidR="00D20713" w:rsidRPr="00D20713" w:rsidRDefault="00D20713" w:rsidP="00D20713">
            <w:pPr>
              <w:rPr>
                <w:b/>
              </w:rPr>
            </w:pPr>
          </w:p>
          <w:p w:rsidR="00D20713" w:rsidRPr="00D20713" w:rsidRDefault="00D20713" w:rsidP="00D20713">
            <w:pPr>
              <w:rPr>
                <w:b/>
              </w:rPr>
            </w:pPr>
            <w:r w:rsidRPr="00D20713">
              <w:rPr>
                <w:b/>
              </w:rPr>
              <w:t>Inicio:</w:t>
            </w:r>
          </w:p>
          <w:p w:rsidR="001D2EF6" w:rsidRDefault="001D2EF6" w:rsidP="00D20713">
            <w:r w:rsidRPr="001D2EF6">
              <w:t>Miran un video de la Web concerniente al sentido del olfato. Lluvia de ideas del porqué están viendo el video.</w:t>
            </w:r>
          </w:p>
          <w:p w:rsidR="001D2EF6" w:rsidRDefault="001D2EF6" w:rsidP="00D20713"/>
          <w:p w:rsidR="00D20713" w:rsidRDefault="00D20713" w:rsidP="00030B0E">
            <w:r w:rsidRPr="00D20713">
              <w:rPr>
                <w:b/>
              </w:rPr>
              <w:lastRenderedPageBreak/>
              <w:t>Desarrollo:</w:t>
            </w:r>
            <w:r w:rsidR="00030B0E">
              <w:rPr>
                <w:b/>
              </w:rPr>
              <w:t xml:space="preserve"> </w:t>
            </w:r>
            <w:r w:rsidR="00030B0E">
              <w:t>realizan una lluvia de ideas respecto de la utilidad que presta el sentido de la vista. Descubren su importancia para la vida y desarrollo del ser humano. Se asocian ideas generales y particulares de cómo funciona la visión y el ojo respectivamente.</w:t>
            </w:r>
          </w:p>
          <w:p w:rsidR="00C7321B" w:rsidRDefault="00C7321B" w:rsidP="00030B0E">
            <w:r>
              <w:t>Experimentan con visión en la oscuridad, con luz apropiada y con incandescencia.</w:t>
            </w:r>
          </w:p>
          <w:p w:rsidR="00030B0E" w:rsidRDefault="00030B0E" w:rsidP="00030B0E">
            <w:r>
              <w:t>Dibujan las cosas que pueden ver a su alrededor en la sala de clases.</w:t>
            </w:r>
          </w:p>
          <w:p w:rsidR="00030B0E" w:rsidRPr="00030B0E" w:rsidRDefault="00030B0E" w:rsidP="00030B0E"/>
          <w:p w:rsidR="00D20713" w:rsidRPr="00D20713" w:rsidRDefault="00D20713" w:rsidP="00D20713">
            <w:pPr>
              <w:rPr>
                <w:b/>
              </w:rPr>
            </w:pPr>
            <w:r w:rsidRPr="00D20713">
              <w:rPr>
                <w:b/>
              </w:rPr>
              <w:t>Cierre:</w:t>
            </w:r>
          </w:p>
          <w:p w:rsidR="00D20713" w:rsidRPr="00D20713" w:rsidRDefault="00D20713" w:rsidP="00D20713">
            <w:r w:rsidRPr="00D20713">
              <w:t>Comentan lo aprendido en clases.</w:t>
            </w:r>
          </w:p>
          <w:p w:rsidR="00D20713" w:rsidRDefault="00030B0E" w:rsidP="00D20713">
            <w:r>
              <w:t>Relacionan el sentido de la visión con la lectura de números, símbolos, letras, palabras, etc…</w:t>
            </w:r>
          </w:p>
          <w:p w:rsidR="00030B0E" w:rsidRPr="00D20713" w:rsidRDefault="00030B0E" w:rsidP="00D20713">
            <w:r>
              <w:t>Reúnen ideas sobre el cuidado de la vista.</w:t>
            </w:r>
          </w:p>
        </w:tc>
        <w:tc>
          <w:tcPr>
            <w:tcW w:w="2832" w:type="dxa"/>
          </w:tcPr>
          <w:p w:rsidR="00D20713" w:rsidRPr="00D20713" w:rsidRDefault="00D20713" w:rsidP="00D20713"/>
          <w:p w:rsidR="00D20713" w:rsidRPr="00D20713" w:rsidRDefault="00D20713" w:rsidP="00D20713">
            <w:r w:rsidRPr="00D20713">
              <w:t>Observación directa del desarrollo de la clase (formativa).</w:t>
            </w:r>
          </w:p>
          <w:p w:rsidR="00D20713" w:rsidRPr="00D20713" w:rsidRDefault="00D20713" w:rsidP="00D20713"/>
          <w:p w:rsidR="00D20713" w:rsidRPr="00D20713" w:rsidRDefault="00D20713" w:rsidP="00D20713"/>
          <w:p w:rsidR="00D20713" w:rsidRPr="00D20713" w:rsidRDefault="00D20713" w:rsidP="00D20713">
            <w:pPr>
              <w:rPr>
                <w:b/>
              </w:rPr>
            </w:pPr>
          </w:p>
        </w:tc>
      </w:tr>
    </w:tbl>
    <w:p w:rsidR="004A624B" w:rsidRDefault="004A624B"/>
    <w:sectPr w:rsidR="004A624B" w:rsidSect="00D20713">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713"/>
    <w:rsid w:val="00030B0E"/>
    <w:rsid w:val="001D2EF6"/>
    <w:rsid w:val="002611B2"/>
    <w:rsid w:val="002C768C"/>
    <w:rsid w:val="004A624B"/>
    <w:rsid w:val="004A77DC"/>
    <w:rsid w:val="008A7BB7"/>
    <w:rsid w:val="00C7321B"/>
    <w:rsid w:val="00D20713"/>
    <w:rsid w:val="00E723AF"/>
    <w:rsid w:val="00FB274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723A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723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youtube.com/watch?v=NFv-w6Jg80Q" TargetMode="External"/><Relationship Id="rId5" Type="http://schemas.openxmlformats.org/officeDocument/2006/relationships/hyperlink" Target="http://www.youtube.com/watch?v=NFv-w6Jg80Q"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259</Words>
  <Characters>1427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cristobal</dc:creator>
  <cp:lastModifiedBy>cristobal</cp:lastModifiedBy>
  <cp:revision>8</cp:revision>
  <dcterms:created xsi:type="dcterms:W3CDTF">2013-07-12T15:22:00Z</dcterms:created>
  <dcterms:modified xsi:type="dcterms:W3CDTF">2013-07-12T20:51:00Z</dcterms:modified>
</cp:coreProperties>
</file>